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СПИСАК УЏБЕНИКА ЗА ЧЕТВРТИ РАЗРЕД</w:t>
      </w:r>
    </w:p>
    <w:p>
      <w:pPr>
        <w:spacing/>
        <w:jc w:val="center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шк.2025/2026.</w:t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/>
      <w:r>
        <w:rPr>
          <w:noProof/>
        </w:rPr>
        <w:drawing>
          <wp:inline distT="0" distB="0" distL="0" distR="0">
            <wp:extent cx="6820535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  <a:extLst>
                        <a:ext uri="smNativeData">
                          <sm:smNativeData xmlns:sm="smNativeData" val="SMDATA_16_5SztZx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CAAAAB6AAAAAAAAAAAAAAAAAAAAAAAAAAAAAAAAAAAAAAAAAAAAAA9SkAAJQCAAAAAAAAAAAAAAA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053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/>
      <w:r>
        <w:rPr>
          <w:noProof/>
        </w:rPr>
        <w:drawing>
          <wp:inline distT="0" distB="0" distL="0" distR="0">
            <wp:extent cx="6932930" cy="377253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  <a:extLst>
                        <a:ext uri="smNativeData">
                          <sm:smNativeData xmlns:sm="smNativeData" val="SMDATA_16_5SztZx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AAB6AAAAAAAAAAAAAAAAAAAAAAAAAAAAAAAAAAAAAAAAAAAAAApioAADUXAAAAAAAAAAAAAAA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2930" cy="377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/>
      <w:r>
        <w:rPr>
          <w:noProof/>
        </w:rPr>
        <w:drawing>
          <wp:inline distT="0" distB="0" distL="0" distR="0">
            <wp:extent cx="6820535" cy="120269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  <a:extLst>
                        <a:ext uri="smNativeData">
                          <sm:smNativeData xmlns:sm="smNativeData" val="SMDATA_16_5Szt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EAAAAB6AAAAAAAAAAAAAAAAAAAAAAAAAAAAAAAAAAAAAAAAAAAAAA9SkAAGYHAAAAAAAAAAAAAAAA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20535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/>
      <w:r>
        <w:rPr>
          <w:noProof/>
        </w:rPr>
        <w:drawing>
          <wp:inline distT="0" distB="0" distL="0" distR="0">
            <wp:extent cx="6572250" cy="46736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  <a:extLst>
                        <a:ext uri="smNativeData">
                          <sm:smNativeData xmlns:sm="smNativeData" val="SMDATA_16_5Szt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LAAAAB6AAAAAAAAAAAAAAAAAAAAAAAAAAAAAAAAAAAAAAAAAAAAAAbigAAMAcAAAAAAAAAAAAAAAA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4673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/>
      <w:r>
        <w:rPr>
          <w:noProof/>
        </w:rPr>
        <w:drawing>
          <wp:inline distT="0" distB="0" distL="0" distR="0">
            <wp:extent cx="6638290" cy="74168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  <a:extLst>
                        <a:ext uri="smNativeData">
                          <sm:smNativeData xmlns:sm="smNativeData" val="SMDATA_16_5Szt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MAAAAB6AAAAAAAAAAAAAAAAAAAAAAAAAAAAAAAAAAAAAAAAAAAAAA1igAAJAEAAAAAAAAAAAAAAAAAAAoAAAACAAAAAEAAAABAAAA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/>
      <w:r>
        <w:rPr>
          <w:noProof/>
        </w:rPr>
        <w:drawing>
          <wp:inline distT="0" distB="0" distL="0" distR="0">
            <wp:extent cx="6572250" cy="116903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  <a:extLst>
                        <a:ext uri="smNativeData">
                          <sm:smNativeData xmlns:sm="smNativeData" val="SMDATA_16_5Szt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NAAAAB6AAAAAAAAAAAAAAAAAAAAAAAAAAAAAAAAAAAAAAAAAAAAAAbigAADEHAAAAAAAAAAAAAAAAAAAoAAAACAAAAAEAAAABAAAA"/>
                        </a:ext>
                      </a:extLst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>ЕНГЛЕСКИ ЈЕЗИК</w:t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Latn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„фРЕСКА“, </w:t>
      </w:r>
      <w:r>
        <w:rPr>
          <w:rFonts w:ascii="Times New Roman" w:hAnsi="Times New Roman" w:eastAsia="Times New Roman" w:cs="Times New Roman"/>
          <w:sz w:val="24"/>
          <w:szCs w:val="24"/>
          <w:lang w:val="sr-Latn-cs"/>
        </w:rPr>
        <w:t>Четврти разред Jenny Dooley, Smiles 4, уџбеник и радни лист.</w:t>
      </w:r>
      <w:r>
        <w:rPr>
          <w:rFonts w:ascii="Times New Roman" w:hAnsi="Times New Roman" w:eastAsia="Times New Roman" w:cs="Times New Roman"/>
          <w:sz w:val="24"/>
          <w:szCs w:val="24"/>
          <w:lang w:val="sr-Latn-cs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Latn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Latn-cs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Latn-cs"/>
        </w:rPr>
        <w:t>ЛИКОВНА КУЛТУРА</w:t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Latn-c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Latn-cs"/>
        </w:rPr>
        <w:t xml:space="preserve">„ФРЕСКА“, </w:t>
      </w:r>
      <w:r>
        <w:rPr>
          <w:rFonts w:ascii="Times New Roman" w:hAnsi="Times New Roman" w:eastAsia="Times New Roman" w:cs="Times New Roman"/>
          <w:sz w:val="24"/>
          <w:szCs w:val="24"/>
          <w:lang w:val="sr-Latn-cs"/>
        </w:rPr>
        <w:t>Глигоријевић Ј., уџбеник, 650-02-00274/1 2020-07</w:t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>ДОДАТНА НАСТАВНА СРЕДСТВА</w:t>
      </w:r>
    </w:p>
    <w:tbl>
      <w:tblPr>
        <w:tblStyle w:val="TableGrid"/>
        <w:name w:val="Table1"/>
        <w:tabOrder w:val="0"/>
        <w:jc w:val="left"/>
        <w:tblInd w:w="0" w:type="dxa"/>
        <w:tblW w:w="10566" w:type="dxa"/>
        <w:tblLook w:val="0600" w:firstRow="0" w:lastRow="0" w:firstColumn="0" w:lastColumn="0" w:noHBand="1" w:noVBand="1"/>
      </w:tblPr>
      <w:tblGrid>
        <w:gridCol w:w="2186"/>
        <w:gridCol w:w="2665"/>
        <w:gridCol w:w="3073"/>
        <w:gridCol w:w="2642"/>
      </w:tblGrid>
      <w:tr>
        <w:trPr>
          <w:tblHeader w:val="0"/>
          <w:cantSplit w:val="0"/>
          <w:trHeight w:val="0" w:hRule="auto"/>
        </w:trPr>
        <w:tc>
          <w:tcPr>
            <w:tcW w:w="21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73" protected="0"/>
          </w:tcPr>
          <w:p>
            <w:pPr>
              <w:spacing/>
              <w:jc w:val="both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,,НОВИ ЛОГОС ‘’</w:t>
            </w:r>
          </w:p>
        </w:tc>
        <w:tc>
          <w:tcPr>
            <w:tcW w:w="266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73" protected="0"/>
          </w:tcPr>
          <w:p>
            <w:pPr>
              <w:pStyle w:val="para1"/>
              <w:ind w:left="0" w:firstLine="0"/>
              <w:suppressLineNumbers/>
              <w:keepNext w:val="0"/>
              <w:keepLines w:val="0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 w:hint="eastAsia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hint="eastAsia"/>
                <w:i/>
                <w:iCs/>
                <w:color w:val="000000"/>
                <w:sz w:val="24"/>
                <w:szCs w:val="24"/>
              </w:rPr>
              <w:t>Математика 4, наставни листови за четврти разред</w:t>
            </w:r>
          </w:p>
          <w:p>
            <w:pPr>
              <w:spacing/>
              <w:jc w:val="both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73" protected="0"/>
          </w:tcPr>
          <w:p>
            <w:pPr>
              <w:numPr>
                <w:ilvl w:val="0"/>
                <w:numId w:val="0"/>
              </w:numPr>
              <w:ind w:left="360"/>
              <w:spacing w:before="0" w:after="0" w:beforeAutospacing="1" w:afterAutospacing="1"/>
              <w:jc w:val="both"/>
              <w:suppressLineNumbers/>
              <w:keepNext w:val="0"/>
              <w:keepLines w:val="0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hyperlink r:id="rId13" w:history="1">
              <w:r>
                <w:rPr>
                  <w:rStyle w:val="char1"/>
                  <w:rFonts w:ascii="Times New Roman" w:hAnsi="Times New Roman" w:eastAsia="Times New Roman" w:cs="Times New Roman"/>
                  <w:i/>
                  <w:iCs/>
                  <w:color w:val="000000"/>
                  <w:sz w:val="24"/>
                  <w:szCs w:val="24"/>
                  <w:u w:color="auto" w:val="none"/>
                </w:rPr>
                <w:t>Ива Иванчевић Илић,</w:t>
              </w:r>
            </w:hyperlink>
          </w:p>
          <w:p>
            <w:pPr>
              <w:numPr>
                <w:ilvl w:val="0"/>
                <w:numId w:val="0"/>
              </w:numPr>
              <w:ind w:left="360"/>
              <w:spacing w:before="0" w:after="0" w:beforeAutospacing="1" w:afterAutospacing="1"/>
              <w:jc w:val="both"/>
              <w:suppressLineNumbers/>
              <w:keepNext w:val="0"/>
              <w:keepLines w:val="0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hyperlink r:id="rId14" w:history="1">
              <w:r>
                <w:rPr>
                  <w:rStyle w:val="char1"/>
                  <w:rFonts w:ascii="Times New Roman" w:hAnsi="Times New Roman" w:eastAsia="Times New Roman" w:cs="Times New Roman"/>
                  <w:i/>
                  <w:iCs/>
                  <w:color w:val="000000"/>
                  <w:sz w:val="24"/>
                  <w:szCs w:val="24"/>
                  <w:u w:color="auto" w:val="none"/>
                </w:rPr>
                <w:t>Сенка Тахировић Раковић</w:t>
              </w:r>
            </w:hyperlink>
          </w:p>
          <w:p>
            <w:pPr>
              <w:spacing/>
              <w:jc w:val="both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73" protected="0"/>
          </w:tcPr>
          <w:p>
            <w:pPr>
              <w:pStyle w:val="para2"/>
              <w:ind w:left="0" w:firstLine="0"/>
              <w:spacing w:line="18" w:lineRule="atLeast"/>
              <w:suppressLineNumbers/>
              <w:keepNext w:val="0"/>
              <w:keepLines w:val="0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 w:hint="eastAsia"/>
                <w:b w:val="0"/>
                <w:bCs w:val="0"/>
                <w:color w:val="000000"/>
                <w:sz w:val="24"/>
                <w:szCs w:val="24"/>
                <w:lang w:val="sr-Cyrl-cs"/>
              </w:rPr>
            </w:pPr>
            <w:hyperlink r:id="rId15" w:history="1">
              <w:r>
                <w:rPr>
                  <w:rStyle w:val="char1"/>
                  <w:rFonts w:ascii="Times New Roman" w:hAnsi="Times New Roman" w:eastAsia="Times New Roman" w:cs="Times New Roman" w:hint="eastAsia"/>
                  <w:b w:val="0"/>
                  <w:bCs w:val="0"/>
                  <w:color w:val="000000"/>
                  <w:sz w:val="24"/>
                  <w:szCs w:val="24"/>
                  <w:u w:color="auto" w:val="none"/>
                </w:rPr>
                <w:t>1697-3/2020</w:t>
              </w:r>
            </w:hyperlink>
            <w:r>
              <w:rPr>
                <w:rFonts w:ascii="Times New Roman" w:hAnsi="Times New Roman" w:eastAsia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 w:hint="eastAsia"/>
                <w:b w:val="0"/>
                <w:bCs w:val="0"/>
                <w:color w:val="000000"/>
                <w:sz w:val="24"/>
                <w:szCs w:val="24"/>
                <w:lang w:val="sr-Cyrl-cs"/>
              </w:rPr>
              <w:t xml:space="preserve">од 28.12.2020. </w:t>
            </w:r>
            <w:r>
              <w:rPr>
                <w:rFonts w:ascii="Times New Roman" w:hAnsi="Times New Roman" w:eastAsia="Times New Roman" w:cs="Times New Roman" w:hint="eastAsia"/>
                <w:b w:val="0"/>
                <w:bCs w:val="0"/>
                <w:color w:val="000000"/>
                <w:sz w:val="24"/>
                <w:szCs w:val="24"/>
                <w:lang w:val="sr-Cyrl-cs"/>
              </w:rPr>
            </w:r>
          </w:p>
          <w:p>
            <w:pPr>
              <w:spacing/>
              <w:jc w:val="both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tbl>
      <w:tblPr>
        <w:tblStyle w:val="TableGrid"/>
        <w:name w:val="Table2"/>
        <w:tabOrder w:val="0"/>
        <w:jc w:val="left"/>
        <w:tblInd w:w="0" w:type="dxa"/>
        <w:tblW w:w="10566" w:type="dxa"/>
        <w:tblLook w:val="0600" w:firstRow="0" w:lastRow="0" w:firstColumn="0" w:lastColumn="0" w:noHBand="1" w:noVBand="1"/>
      </w:tblPr>
      <w:tblGrid>
        <w:gridCol w:w="2288"/>
        <w:gridCol w:w="2588"/>
        <w:gridCol w:w="3048"/>
        <w:gridCol w:w="2642"/>
      </w:tblGrid>
      <w:tr>
        <w:trPr>
          <w:tblHeader w:val="0"/>
          <w:cantSplit w:val="0"/>
          <w:trHeight w:val="0" w:hRule="auto"/>
        </w:trPr>
        <w:tc>
          <w:tcPr>
            <w:tcW w:w="2288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7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>,,E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ДУКА’’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  <w:tc>
          <w:tcPr>
            <w:tcW w:w="2588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73" protected="0"/>
          </w:tcPr>
          <w:p>
            <w:pPr>
              <w:pStyle w:val="para1"/>
              <w:ind w:left="0" w:right="0" w:firstLine="0"/>
              <w:spacing w:before="0" w:after="143" w:beforeAutospacing="0" w:afterAutospacing="0" w:line="17" w:lineRule="atLeast"/>
              <w:suppressLineNumbers/>
              <w:keepNext w:val="0"/>
              <w:keepLines w:val="0"/>
              <w:widowControl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 w:hint="eastAsia"/>
                <w:i/>
                <w:iCs/>
                <w:sz w:val="24"/>
                <w:szCs w:val="24"/>
                <w:shd w:val="clear" w:fill="d9d9d9"/>
              </w:rPr>
            </w:pPr>
            <w:r>
              <w:rPr>
                <w:rFonts w:ascii="Times New Roman" w:hAnsi="Times New Roman" w:eastAsia="Times New Roman" w:cs="Times New Roman" w:hint="eastAsia"/>
                <w:i/>
                <w:iCs/>
                <w:sz w:val="24"/>
                <w:szCs w:val="24"/>
                <w:shd w:val="clear" w:fill="d9d9d9"/>
              </w:rPr>
              <w:t>Математика 4, Мудрица</w:t>
            </w:r>
          </w:p>
          <w:p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shd w:val="clear" w:fill="d9d9d9"/>
                <w:lang w:val="sr-Latn-c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shd w:val="clear" w:fill="d9d9d9"/>
                <w:lang w:val="sr-Latn-cs"/>
              </w:rPr>
            </w:r>
          </w:p>
        </w:tc>
        <w:tc>
          <w:tcPr>
            <w:tcW w:w="3048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73" protected="0"/>
          </w:tcPr>
          <w:p>
            <w:pPr>
              <w:pStyle w:val="para3"/>
              <w:ind w:left="75" w:right="0"/>
              <w:spacing w:before="0" w:after="0" w:beforeAutospacing="0" w:afterAutospacing="0"/>
              <w:suppressLineNumbers/>
              <w:keepNext w:val="0"/>
              <w:keepLines w:val="0"/>
              <w:widowControl/>
              <w:rPr>
                <w:rFonts w:eastAsia="Times New Roman"/>
                <w:color w:val="555555"/>
              </w:rPr>
            </w:pPr>
            <w:r>
              <w:rPr>
                <w:rFonts w:eastAsia="Times New Roman"/>
                <w:color w:val="555555"/>
              </w:rPr>
              <w:t>Ивана Јухас, Јасмина Игњатовић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r>
          </w:p>
        </w:tc>
        <w:tc>
          <w:tcPr>
            <w:tcW w:w="2642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7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eastAsia="Times New Roman" w:cs="Times New Roman"/>
                <w:color w:val="555555"/>
                <w:sz w:val="24"/>
                <w:szCs w:val="24"/>
                <w:shd w:val="clear" w:fill="ffffff"/>
              </w:rPr>
              <w:t xml:space="preserve"> 337-3/2021 од 25.6.2021. </w:t>
            </w:r>
            <w:r/>
            <w:bookmarkStart w:id="0" w:name="_GoBack"/>
            <w:r/>
            <w:bookmarkEnd w:id="0"/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4"/>
          <w:szCs w:val="24"/>
          <w:lang w:val="sr-Latn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Latn-cs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5840" w:w="12240"/>
      <w:pgMar w:left="450" w:top="1440" w:right="1440" w:bottom="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宋体">
    <w:panose1 w:val="02010600030101010101"/>
    <w:charset w:val="00"/>
    <w:family w:val="auto"/>
    <w:pitch w:val="default"/>
  </w:font>
  <w:font w:name="黑体"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sans-serif">
    <w:panose1 w:val="020B0604020202020204"/>
    <w:charset w:val="00"/>
    <w:family w:val="auto"/>
    <w:pitch w:val="default"/>
  </w:font>
  <w:font w:name="Fira Sans">
    <w:panose1 w:val="020B0604020202020204"/>
    <w:charset w:val="00"/>
    <w:family w:val="auto"/>
    <w:pitch w:val="default"/>
  </w:font>
  <w:font w:name="Segoe Print">
    <w:panose1 w:val="02000600000000000000"/>
    <w:charset w:val="ee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doNotExpandShiftReturn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6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"/>
      <w:tmLastPosIdx w:val="12"/>
    </w:tmLastPosCaret>
    <w:tmLastPosAnchor>
      <w:tmLastPosPgfIdx w:val="0"/>
      <w:tmLastPosIdx w:val="0"/>
    </w:tmLastPosAnchor>
    <w:tmLastPosTblRect w:left="0" w:top="0" w:right="0" w:bottom="0"/>
  </w:tmLastPos>
  <w:tmAppRevision w:date="1743596773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sz w:val="20"/>
        <w:szCs w:val="20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kern w:val="1"/>
      <w:sz w:val="22"/>
      <w:szCs w:val="22"/>
      <w:lang w:val="en-us" w:eastAsia="en-us"/>
    </w:rPr>
  </w:style>
  <w:style w:type="paragraph" w:styleId="para1">
    <w:name w:val="heading 1"/>
    <w:qFormat/>
    <w:next w:val="para0"/>
    <w:pPr>
      <w:spacing w:after="0" w:beforeAutospacing="1" w:afterAutospacing="1" w:line="240" w:lineRule="auto"/>
    </w:pPr>
    <w:rPr>
      <w:rFonts w:ascii="SimSun" w:hAnsi="SimSun" w:eastAsia="SimSun" w:cs="SimSun" w:hint="eastAsia"/>
      <w:b/>
      <w:bCs/>
      <w:kern w:val="1"/>
      <w:sz w:val="48"/>
      <w:szCs w:val="48"/>
      <w:lang w:val="en-us" w:eastAsia="zh-cn" w:bidi="ar-sa"/>
    </w:rPr>
  </w:style>
  <w:style w:type="paragraph" w:styleId="para2">
    <w:name w:val="heading 3"/>
    <w:qFormat/>
    <w:next w:val="para0"/>
    <w:pPr>
      <w:spacing w:after="0" w:beforeAutospacing="1" w:afterAutospacing="1" w:line="240" w:lineRule="auto"/>
    </w:pPr>
    <w:rPr>
      <w:rFonts w:ascii="SimSun" w:hAnsi="SimSun" w:eastAsia="SimSun" w:cs="SimSun" w:hint="eastAsia"/>
      <w:b/>
      <w:bCs/>
      <w:kern w:val="1"/>
      <w:sz w:val="27"/>
      <w:szCs w:val="27"/>
      <w:lang w:val="en-us" w:eastAsia="zh-cn" w:bidi="ar-sa"/>
    </w:rPr>
  </w:style>
  <w:style w:type="paragraph" w:styleId="para3">
    <w:name w:val="Normal (Web)"/>
    <w:qFormat/>
    <w:pPr>
      <w:spacing w:after="0" w:beforeAutospacing="1" w:afterAutospacing="1" w:line="240" w:lineRule="auto"/>
    </w:pPr>
    <w:rPr>
      <w:rFonts w:eastAsia="SimSun"/>
      <w:kern w:val="1"/>
      <w:sz w:val="24"/>
      <w:szCs w:val="24"/>
      <w:lang w:val="en-us" w:eastAsia="zh-cn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/>
      <w:jc w:val="both"/>
      <w:widowControl w:val="0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sz w:val="20"/>
        <w:szCs w:val="20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kern w:val="1"/>
      <w:sz w:val="22"/>
      <w:szCs w:val="22"/>
      <w:lang w:val="en-us" w:eastAsia="en-us"/>
    </w:rPr>
  </w:style>
  <w:style w:type="paragraph" w:styleId="para1">
    <w:name w:val="heading 1"/>
    <w:qFormat/>
    <w:next w:val="para0"/>
    <w:pPr>
      <w:spacing w:after="0" w:beforeAutospacing="1" w:afterAutospacing="1" w:line="240" w:lineRule="auto"/>
    </w:pPr>
    <w:rPr>
      <w:rFonts w:ascii="SimSun" w:hAnsi="SimSun" w:eastAsia="SimSun" w:cs="SimSun" w:hint="eastAsia"/>
      <w:b/>
      <w:bCs/>
      <w:kern w:val="1"/>
      <w:sz w:val="48"/>
      <w:szCs w:val="48"/>
      <w:lang w:val="en-us" w:eastAsia="zh-cn" w:bidi="ar-sa"/>
    </w:rPr>
  </w:style>
  <w:style w:type="paragraph" w:styleId="para2">
    <w:name w:val="heading 3"/>
    <w:qFormat/>
    <w:next w:val="para0"/>
    <w:pPr>
      <w:spacing w:after="0" w:beforeAutospacing="1" w:afterAutospacing="1" w:line="240" w:lineRule="auto"/>
    </w:pPr>
    <w:rPr>
      <w:rFonts w:ascii="SimSun" w:hAnsi="SimSun" w:eastAsia="SimSun" w:cs="SimSun" w:hint="eastAsia"/>
      <w:b/>
      <w:bCs/>
      <w:kern w:val="1"/>
      <w:sz w:val="27"/>
      <w:szCs w:val="27"/>
      <w:lang w:val="en-us" w:eastAsia="zh-cn" w:bidi="ar-sa"/>
    </w:rPr>
  </w:style>
  <w:style w:type="paragraph" w:styleId="para3">
    <w:name w:val="Normal (Web)"/>
    <w:qFormat/>
    <w:pPr>
      <w:spacing w:after="0" w:beforeAutospacing="1" w:afterAutospacing="1" w:line="240" w:lineRule="auto"/>
    </w:pPr>
    <w:rPr>
      <w:rFonts w:eastAsia="SimSun"/>
      <w:kern w:val="1"/>
      <w:sz w:val="24"/>
      <w:szCs w:val="24"/>
      <w:lang w:val="en-us" w:eastAsia="zh-cn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/>
      <w:jc w:val="both"/>
      <w:widowControl w:val="0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yperlink" Target="https://logos-edu.rs/izdanja/?pretraga=1&amp;writer=iva-ivancevic-ilic&quot;" TargetMode="External"/><Relationship Id="rId14" Type="http://schemas.openxmlformats.org/officeDocument/2006/relationships/hyperlink" Target="https://logos-edu.rs/izdanja/?pretraga=1&amp;writer=senka-tahirovic-rakovic&quot;" TargetMode="External"/><Relationship Id="rId15" Type="http://schemas.openxmlformats.org/officeDocument/2006/relationships/hyperlink" Target="https://eknjizara.rs/wp-content/uploads/2021/01/Resenje-Novi-Logos-Matematika-4-nastavni-listovi-za-cetvrti-razr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SimSun"/>
        <a:cs typeface="SimSu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Hargita Kolenak</dc:creator>
  <cp:keywords/>
  <dc:description/>
  <cp:lastModifiedBy/>
  <cp:revision>3</cp:revision>
  <dcterms:created xsi:type="dcterms:W3CDTF">2024-03-10T19:39:00Z</dcterms:created>
  <dcterms:modified xsi:type="dcterms:W3CDTF">2025-04-02T12:26:13Z</dcterms:modified>
</cp:coreProperties>
</file>